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D02A6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中南大学湘雅三医院2026年编外人员招聘岗位与要求</w:t>
      </w:r>
    </w:p>
    <w:tbl>
      <w:tblPr>
        <w:tblStyle w:val="2"/>
        <w:tblW w:w="10673" w:type="dxa"/>
        <w:tblInd w:w="-7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106"/>
        <w:gridCol w:w="800"/>
        <w:gridCol w:w="1300"/>
        <w:gridCol w:w="7000"/>
      </w:tblGrid>
      <w:tr w14:paraId="79D4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8F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EC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19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69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7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B1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岗位要求</w:t>
            </w:r>
          </w:p>
        </w:tc>
      </w:tr>
      <w:tr w14:paraId="7AB0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AB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6EE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呼吸与危重症    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3DA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F8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EF2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B7D40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2.本科及以上学历，临床医学、护理等相关专业，年龄本科不超过25岁，硕士不超过28岁，有相关工作经验者可适当放宽；</w:t>
            </w:r>
          </w:p>
          <w:p w14:paraId="340D93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3.具有医师资格证或护士资格证；</w:t>
            </w:r>
          </w:p>
          <w:p w14:paraId="2A2A66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4.主要负责支气管镜的清洗消毒工作及科室安排的其他工作；</w:t>
            </w:r>
          </w:p>
          <w:p w14:paraId="3AF9A0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559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CD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C7B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肾脏</w:t>
            </w:r>
          </w:p>
          <w:p w14:paraId="189C19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483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B69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30E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71C4E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2.本科及以上学历，临床医学检验相关专业，年龄本科不超过25岁，硕士不超过28岁，有相关工作经验者可适当放宽；</w:t>
            </w:r>
          </w:p>
          <w:p w14:paraId="26DB49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3.取得临床医学检验技术初级（师）及以上资格证，有临检室、免疫室工作经验者优先；</w:t>
            </w:r>
          </w:p>
          <w:p w14:paraId="4C2B99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6DFC801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DF37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ED8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C0C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</w:t>
            </w:r>
          </w:p>
          <w:p w14:paraId="35DA5A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D6F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3F4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AEA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3EC8E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2.本科及以上学历，超声医学相关专业，年龄本科不超过25岁，硕士不超过28岁，有相关工作经验者可适当放宽；</w:t>
            </w:r>
          </w:p>
          <w:p w14:paraId="712B27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3.取得超声医师资格证的优先，有相关工作经验者优先；</w:t>
            </w:r>
          </w:p>
          <w:p w14:paraId="1F12CE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4.熟悉神经肌肉、血管的超声检查；</w:t>
            </w:r>
          </w:p>
          <w:p w14:paraId="3E447A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3EFD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A87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D08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30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425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70F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1E932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2.本科及以上学历，医学相关专业，年龄本科不超过25岁，硕士不超过28岁，有相关工作经验者可适当放宽；</w:t>
            </w:r>
          </w:p>
          <w:p w14:paraId="24A71D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3.具有一定的医学美容和激光治疗技术基础，能够协助科内科普宣传、视频拍摄及制作等相关工作，有相关工作经验者优先；</w:t>
            </w:r>
          </w:p>
          <w:p w14:paraId="2BD03C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48DE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673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03D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3FE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1A2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FA2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072FAB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2.本科及以上学历，儿童保健康复、人体运动医学、儿童心理学等相关专业，年龄本科不超过25岁，硕士不超过28岁，有相关工作经验者可适当放宽；</w:t>
            </w:r>
          </w:p>
          <w:p w14:paraId="0F1C7E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3.取得康复治疗师、教师资格证、心理咨询师证者优先；</w:t>
            </w:r>
          </w:p>
          <w:p w14:paraId="22A939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4.在相关领域有良好的工作经验、学习能力强、知识技能更新能力强，有较好的文献查阅、数据统计能力；</w:t>
            </w:r>
          </w:p>
          <w:p w14:paraId="00805A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4275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DE2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99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A0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987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281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0CEC3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2.本科及以上学历，中医、针灸推拿专业，中医药或医科大学毕业者优先，取得执业医师证，年龄本科不超过25岁，硕士不超过28岁，有相关工作经验者可适当放宽；</w:t>
            </w:r>
          </w:p>
          <w:p w14:paraId="586A09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3.从事中医外治（针灸、小儿推拿为主）、中西医临床医疗工作；</w:t>
            </w:r>
          </w:p>
          <w:p w14:paraId="212879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616E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462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6BB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  <w:p w14:paraId="32BE1A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B21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AD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513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4C817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2.本科及以上学历，临床医学、心理学、护理学相关专业，年龄本科不超过25岁，硕士不超过28岁，有相关工作经验者可适当放宽；</w:t>
            </w:r>
          </w:p>
          <w:p w14:paraId="582DD4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3.取得执业医师证或心理治疗师资格证，有相关工作经验者优先；</w:t>
            </w:r>
          </w:p>
          <w:p w14:paraId="0974A2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E59E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D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180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脊柱</w:t>
            </w:r>
          </w:p>
          <w:p w14:paraId="1C7293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FA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72D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6687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41BEC7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2.本科或以上学历，医学相关专业，取得医师执业证，年龄本科不超过25岁，硕士不超过28岁，有相关工作经验者可适当放宽；</w:t>
            </w:r>
          </w:p>
          <w:p w14:paraId="34C8C5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3.熟练掌握脊柱外科相关体查及肌骨超声操作，有中级职称以上的优先；</w:t>
            </w:r>
          </w:p>
          <w:p w14:paraId="62F7B8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6A4E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1C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1EE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</w:t>
            </w:r>
          </w:p>
          <w:p w14:paraId="283F7F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C29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D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315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B83BB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2.本科及以上学历，临床医学、超声医学相关专业，年龄本科不超过25岁，硕士不超过28岁，有相关工作经验者可适当放宽；</w:t>
            </w:r>
          </w:p>
          <w:p w14:paraId="258961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3.有B超资质，有相关工作经验者优先；</w:t>
            </w:r>
          </w:p>
          <w:p w14:paraId="344F01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8943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E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2C1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777F2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254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11A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1A1348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2.本科及以上学历，护理学相关专业，年龄本科不超过25岁，硕士不超过28岁，有相关工作经验者可适当放宽；</w:t>
            </w:r>
          </w:p>
          <w:p w14:paraId="27514C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3.取得护士资格证，有相关工作经验者优先；</w:t>
            </w:r>
          </w:p>
          <w:p w14:paraId="49EBD3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2AD366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0A8A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775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127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3E10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18A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81F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0CCCDD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2.本科及以上学历，临床医学检验专业，年龄本科不超过25岁，硕士不超过28岁，有相关工作经验者可适当放宽；</w:t>
            </w:r>
          </w:p>
          <w:p w14:paraId="485343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3.取得临床医学检验技术初级（师）及以上资格证，PCR上岗证、病原微生物实验室安全培训合格证书，有相关工作经验者优先；</w:t>
            </w:r>
          </w:p>
          <w:p w14:paraId="0719B2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601A188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BAEF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DCA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672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耳鼻喉头颈</w:t>
            </w:r>
          </w:p>
          <w:p w14:paraId="30FF6C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61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9DE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4C0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3C5F7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2.本科及以上学历，临床医学相关专业，年龄本科不超过25岁，硕士不超过28岁，有相关工作经验者可适当放宽；</w:t>
            </w:r>
          </w:p>
          <w:p w14:paraId="1D3994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3.取得医师资格证；</w:t>
            </w:r>
          </w:p>
          <w:p w14:paraId="0E11C0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4.有耳鼻喉相关专科的工作经验者优先；</w:t>
            </w:r>
          </w:p>
          <w:p w14:paraId="6033C5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1BFDA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6E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CE4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</w:t>
            </w:r>
          </w:p>
          <w:p w14:paraId="1990A5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6C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0BB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25D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76D3C6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2.本科及以上学历，医学检验相关专业，年龄本科不超过25岁，硕士不超过28岁，有相关工作经验者可适当放宽；</w:t>
            </w:r>
          </w:p>
          <w:p w14:paraId="5407A3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3.取得临床医学检验技术初级（师）资格证；</w:t>
            </w:r>
          </w:p>
          <w:p w14:paraId="415588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4.熟练掌握急诊床旁检验及实验室相关技术，有相关工作经验者优先；</w:t>
            </w:r>
          </w:p>
          <w:p w14:paraId="1CE3A1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C52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6D4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041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超声影像科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CD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187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608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55749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2.本科及以上学历，临床医学、影像医学、超声医学等相关专业，年龄本科不超过25岁，硕士不超过28岁，有相关工作经验者可适当放宽；</w:t>
            </w:r>
          </w:p>
          <w:p w14:paraId="121B7A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3.取得医师资格证、执业证，有超声医学规培经历者优先；</w:t>
            </w:r>
          </w:p>
          <w:p w14:paraId="770CEC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4.熟悉超声检查及介入治疗相关工作；</w:t>
            </w:r>
          </w:p>
          <w:p w14:paraId="1774F3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71D06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A65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380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A78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A19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B94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D18D3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2.本科及以上学历，临床医学、临床医学检验等相关专业，年龄本科不超过25岁，硕士不超过28岁，有相关工作经验者可适当放宽；</w:t>
            </w:r>
          </w:p>
          <w:p w14:paraId="001AEB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3.取得临床医学检验技术初级（师）及以上资格证优先；</w:t>
            </w:r>
          </w:p>
          <w:p w14:paraId="72E0F4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4.有ISO015189质量认可体系运行工作经验者优先；</w:t>
            </w:r>
          </w:p>
          <w:p w14:paraId="7A550C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299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7C1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31E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3EB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D9B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8AD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1AA017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2.本科或以上学历，康复治疗、针灸推拿、临床医学相关专业，取得康复治疗师证，年龄本科不超过25岁，硕士不超过28岁，有相关工作经验者可适当放宽；</w:t>
            </w:r>
          </w:p>
          <w:p w14:paraId="238AFC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3.协助科室病人的康复治疗，有相关康复经验者优先；</w:t>
            </w:r>
          </w:p>
          <w:p w14:paraId="05A2FC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A154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5BC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071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精准诊断中心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42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B3D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D6F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B0489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2.硕士或以上学历，年龄不超过28岁，有相关工作经验者可适当放宽；</w:t>
            </w:r>
          </w:p>
          <w:p w14:paraId="7E80FC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3.负责实验室检测项目的操作、结果分析解读，有相关经验者优先；</w:t>
            </w:r>
          </w:p>
          <w:p w14:paraId="0819EA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</w:tbl>
    <w:p w14:paraId="04FDB4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623C6"/>
    <w:rsid w:val="015A316A"/>
    <w:rsid w:val="016043AA"/>
    <w:rsid w:val="02030A4D"/>
    <w:rsid w:val="021C17D6"/>
    <w:rsid w:val="028A40DF"/>
    <w:rsid w:val="034C4105"/>
    <w:rsid w:val="03797855"/>
    <w:rsid w:val="05092FAB"/>
    <w:rsid w:val="06E2109A"/>
    <w:rsid w:val="082A15C4"/>
    <w:rsid w:val="09293C1C"/>
    <w:rsid w:val="0BC623C6"/>
    <w:rsid w:val="0C087B18"/>
    <w:rsid w:val="0C572A71"/>
    <w:rsid w:val="0C9F5F62"/>
    <w:rsid w:val="0E43752E"/>
    <w:rsid w:val="0FA1450C"/>
    <w:rsid w:val="1025513D"/>
    <w:rsid w:val="14D873BC"/>
    <w:rsid w:val="15D67F09"/>
    <w:rsid w:val="191775ED"/>
    <w:rsid w:val="199B1FCC"/>
    <w:rsid w:val="1B865BE2"/>
    <w:rsid w:val="1BC7354C"/>
    <w:rsid w:val="20196340"/>
    <w:rsid w:val="216D6944"/>
    <w:rsid w:val="21CB5418"/>
    <w:rsid w:val="226E2973"/>
    <w:rsid w:val="25560C22"/>
    <w:rsid w:val="268A3AF4"/>
    <w:rsid w:val="26A56238"/>
    <w:rsid w:val="28B55855"/>
    <w:rsid w:val="2B940F71"/>
    <w:rsid w:val="326C2187"/>
    <w:rsid w:val="328C28F2"/>
    <w:rsid w:val="37390FC2"/>
    <w:rsid w:val="395578EF"/>
    <w:rsid w:val="3A44540C"/>
    <w:rsid w:val="3A6A35C8"/>
    <w:rsid w:val="3AC76C6D"/>
    <w:rsid w:val="3DA908AC"/>
    <w:rsid w:val="40033D10"/>
    <w:rsid w:val="42D9753D"/>
    <w:rsid w:val="43936D47"/>
    <w:rsid w:val="44095C00"/>
    <w:rsid w:val="4A8561FD"/>
    <w:rsid w:val="4BAF1783"/>
    <w:rsid w:val="4CC27EA5"/>
    <w:rsid w:val="4CD47DA4"/>
    <w:rsid w:val="4DDE3303"/>
    <w:rsid w:val="4E0371BA"/>
    <w:rsid w:val="51C23892"/>
    <w:rsid w:val="583F79EB"/>
    <w:rsid w:val="5A5A0B0C"/>
    <w:rsid w:val="5EBA17BD"/>
    <w:rsid w:val="5F6028F0"/>
    <w:rsid w:val="6353259C"/>
    <w:rsid w:val="6393508F"/>
    <w:rsid w:val="668D4017"/>
    <w:rsid w:val="66A001EE"/>
    <w:rsid w:val="6A4B0471"/>
    <w:rsid w:val="6CA01422"/>
    <w:rsid w:val="70751A95"/>
    <w:rsid w:val="73131F38"/>
    <w:rsid w:val="74471CA9"/>
    <w:rsid w:val="76E56AF9"/>
    <w:rsid w:val="775B5A6C"/>
    <w:rsid w:val="78627CF6"/>
    <w:rsid w:val="78CD4747"/>
    <w:rsid w:val="79FC52E4"/>
    <w:rsid w:val="7A5B64AE"/>
    <w:rsid w:val="7CB2612E"/>
    <w:rsid w:val="7D384885"/>
    <w:rsid w:val="7E90346C"/>
    <w:rsid w:val="7FA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2902</Words>
  <Characters>3060</Characters>
  <Lines>0</Lines>
  <Paragraphs>0</Paragraphs>
  <TotalTime>29</TotalTime>
  <ScaleCrop>false</ScaleCrop>
  <LinksUpToDate>false</LinksUpToDate>
  <CharactersWithSpaces>3064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2025-03-24T07:52:00Z</dcterms:created>
  <dc:creator>sunny</dc:creator>
  <cp:lastModifiedBy>xixi</cp:lastModifiedBy>
  <cp:lastPrinted>2026-07-10T03:24:00Z</cp:lastPrinted>
  <dcterms:modified xsi:type="dcterms:W3CDTF">2026-07-13T04:01:24Z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FBABB75AF28D4C18A92566440D0DFCC7_13</vt:lpwstr>
  </property>
  <property fmtid="{D5CDD505-2E9C-101B-9397-08002B2CF9AE}" pid="4" name="KSOTemplateDocerSaveRecord">
    <vt:lpwstr>eyJoZGlkIjoiYzFiMTM0ZmI2MmJiMTkxMzEyZDAwZDM4MmE2NjUyNDUiLCJ1c2VySWQiOiI1MzY1NzI3MDUifQ==</vt:lpwstr>
  </property>
</Properties>
</file>