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36" w:rsidRDefault="0085293C">
      <w:pPr>
        <w:spacing w:line="360" w:lineRule="auto"/>
        <w:jc w:val="center"/>
        <w:rPr>
          <w:rFonts w:ascii="微软雅黑" w:eastAsia="微软雅黑" w:hAnsi="微软雅黑"/>
          <w:b/>
          <w:sz w:val="44"/>
          <w:szCs w:val="32"/>
        </w:rPr>
      </w:pPr>
      <w:r>
        <w:rPr>
          <w:rFonts w:ascii="微软雅黑" w:eastAsia="微软雅黑" w:hAnsi="微软雅黑" w:hint="eastAsia"/>
          <w:b/>
          <w:sz w:val="44"/>
          <w:szCs w:val="32"/>
        </w:rPr>
        <w:t>新生儿科采购配方奶参数</w:t>
      </w:r>
    </w:p>
    <w:p w:rsidR="00262336" w:rsidRPr="00AE74E6" w:rsidRDefault="006D6CC8">
      <w:pPr>
        <w:spacing w:line="360" w:lineRule="auto"/>
        <w:rPr>
          <w:rFonts w:ascii="微软雅黑" w:eastAsia="微软雅黑" w:hAnsi="微软雅黑"/>
          <w:b/>
          <w:sz w:val="28"/>
          <w:szCs w:val="28"/>
        </w:rPr>
      </w:pPr>
      <w:r w:rsidRPr="00AE74E6">
        <w:rPr>
          <w:rFonts w:ascii="微软雅黑" w:eastAsia="微软雅黑" w:hAnsi="微软雅黑" w:hint="eastAsia"/>
          <w:b/>
          <w:sz w:val="28"/>
          <w:szCs w:val="28"/>
        </w:rPr>
        <w:t>一、早产儿配方奶粉</w:t>
      </w:r>
    </w:p>
    <w:p w:rsidR="00262336" w:rsidRDefault="006D6CC8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sz w:val="24"/>
          <w:szCs w:val="24"/>
        </w:rPr>
        <w:t>早产儿配方奶粉能满足</w:t>
      </w:r>
      <w:r>
        <w:rPr>
          <w:rFonts w:ascii="微软雅黑" w:eastAsia="微软雅黑" w:hAnsi="微软雅黑" w:cs="Arial"/>
          <w:color w:val="000000"/>
          <w:sz w:val="24"/>
          <w:szCs w:val="24"/>
        </w:rPr>
        <w:t>早产、低出生体重儿快速生长的</w:t>
      </w:r>
      <w:r>
        <w:rPr>
          <w:rFonts w:ascii="微软雅黑" w:eastAsia="微软雅黑" w:hAnsi="微软雅黑" w:cs="Arial" w:hint="eastAsia"/>
          <w:color w:val="000000"/>
          <w:sz w:val="24"/>
          <w:szCs w:val="24"/>
        </w:rPr>
        <w:t>能量</w:t>
      </w:r>
      <w:r>
        <w:rPr>
          <w:rFonts w:ascii="微软雅黑" w:eastAsia="微软雅黑" w:hAnsi="微软雅黑" w:cs="Arial"/>
          <w:color w:val="000000"/>
          <w:sz w:val="24"/>
          <w:szCs w:val="24"/>
        </w:rPr>
        <w:t>需求，帮助其体重增长</w:t>
      </w:r>
    </w:p>
    <w:p w:rsidR="00262336" w:rsidRDefault="006D6CC8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sz w:val="24"/>
          <w:szCs w:val="24"/>
        </w:rPr>
        <w:t>添加长链多不饱和脂肪酸DHA</w:t>
      </w:r>
      <w:r>
        <w:rPr>
          <w:rFonts w:ascii="微软雅黑" w:eastAsia="微软雅黑" w:hAnsi="微软雅黑" w:cs="Arial" w:hint="eastAsia"/>
          <w:color w:val="000000"/>
          <w:sz w:val="24"/>
          <w:szCs w:val="24"/>
        </w:rPr>
        <w:t>和</w:t>
      </w:r>
      <w:r>
        <w:rPr>
          <w:rFonts w:ascii="微软雅黑" w:eastAsia="微软雅黑" w:hAnsi="微软雅黑" w:cs="Arial"/>
          <w:color w:val="000000"/>
          <w:sz w:val="24"/>
          <w:szCs w:val="24"/>
        </w:rPr>
        <w:t>ARA</w:t>
      </w:r>
      <w:r>
        <w:rPr>
          <w:rFonts w:ascii="微软雅黑" w:eastAsia="微软雅黑" w:hAnsi="微软雅黑" w:cs="Arial" w:hint="eastAsia"/>
          <w:color w:val="000000"/>
          <w:sz w:val="24"/>
          <w:szCs w:val="24"/>
        </w:rPr>
        <w:t>，</w:t>
      </w:r>
      <w:r>
        <w:rPr>
          <w:rFonts w:ascii="微软雅黑" w:eastAsia="微软雅黑" w:hAnsi="微软雅黑" w:cs="Arial"/>
          <w:color w:val="000000"/>
          <w:sz w:val="24"/>
          <w:szCs w:val="24"/>
        </w:rPr>
        <w:t>帮助早产、低出生体重儿大脑和视觉系统的发育</w:t>
      </w:r>
    </w:p>
    <w:p w:rsidR="00262336" w:rsidRDefault="006D6CC8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sz w:val="24"/>
          <w:szCs w:val="24"/>
        </w:rPr>
        <w:t>添加核苷酸</w:t>
      </w:r>
      <w:r>
        <w:rPr>
          <w:rFonts w:ascii="微软雅黑" w:eastAsia="微软雅黑" w:hAnsi="微软雅黑" w:cs="Arial" w:hint="eastAsia"/>
          <w:color w:val="000000"/>
          <w:sz w:val="24"/>
          <w:szCs w:val="24"/>
        </w:rPr>
        <w:t>，有</w:t>
      </w:r>
      <w:r>
        <w:rPr>
          <w:rFonts w:ascii="微软雅黑" w:eastAsia="微软雅黑" w:hAnsi="微软雅黑" w:cs="Arial"/>
          <w:color w:val="000000"/>
          <w:sz w:val="24"/>
          <w:szCs w:val="24"/>
        </w:rPr>
        <w:t>助于肠粘膜发育成熟和修复</w:t>
      </w:r>
      <w:r>
        <w:rPr>
          <w:rFonts w:ascii="微软雅黑" w:eastAsia="微软雅黑" w:hAnsi="微软雅黑" w:cs="Arial" w:hint="eastAsia"/>
          <w:color w:val="000000"/>
          <w:sz w:val="24"/>
          <w:szCs w:val="24"/>
        </w:rPr>
        <w:t>，</w:t>
      </w:r>
      <w:r>
        <w:rPr>
          <w:rFonts w:ascii="微软雅黑" w:eastAsia="微软雅黑" w:hAnsi="微软雅黑" w:cs="Arial"/>
          <w:color w:val="000000"/>
          <w:sz w:val="24"/>
          <w:szCs w:val="24"/>
        </w:rPr>
        <w:t>满足早产儿快速生长的需求</w:t>
      </w:r>
    </w:p>
    <w:p w:rsidR="00262336" w:rsidRDefault="006D6CC8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sz w:val="24"/>
          <w:szCs w:val="24"/>
        </w:rPr>
        <w:t>含有充足的钙、磷</w:t>
      </w:r>
      <w:r>
        <w:rPr>
          <w:rFonts w:ascii="微软雅黑" w:eastAsia="微软雅黑" w:hAnsi="微软雅黑" w:cs="Arial" w:hint="eastAsia"/>
          <w:color w:val="000000"/>
          <w:sz w:val="24"/>
          <w:szCs w:val="24"/>
        </w:rPr>
        <w:t>比例，有</w:t>
      </w:r>
      <w:r>
        <w:rPr>
          <w:rFonts w:ascii="微软雅黑" w:eastAsia="微软雅黑" w:hAnsi="微软雅黑" w:hint="eastAsia"/>
          <w:sz w:val="24"/>
          <w:szCs w:val="24"/>
        </w:rPr>
        <w:t>全面且完善的营养种类和营养量,</w:t>
      </w:r>
      <w:r>
        <w:rPr>
          <w:rFonts w:ascii="微软雅黑" w:eastAsia="微软雅黑" w:hAnsi="微软雅黑" w:cs="Arial"/>
          <w:color w:val="000000"/>
          <w:sz w:val="24"/>
          <w:szCs w:val="24"/>
        </w:rPr>
        <w:t>有助于早产、低出生体重儿的骨骼矿化，同时不增加其肾脏和未成熟器官系统的额外负担</w:t>
      </w:r>
    </w:p>
    <w:p w:rsidR="00262336" w:rsidRDefault="006D6CC8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内含母乳水平的MCT，促进脂吸收和骨矿化</w:t>
      </w:r>
    </w:p>
    <w:p w:rsidR="00262336" w:rsidRDefault="006D6CC8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良好的安全性和耐受性，口感佳</w:t>
      </w:r>
    </w:p>
    <w:p w:rsidR="00262336" w:rsidRPr="00AE74E6" w:rsidRDefault="006D6CC8">
      <w:pPr>
        <w:spacing w:line="360" w:lineRule="auto"/>
        <w:rPr>
          <w:rFonts w:ascii="微软雅黑" w:eastAsia="微软雅黑" w:hAnsi="微软雅黑"/>
          <w:b/>
          <w:sz w:val="28"/>
          <w:szCs w:val="28"/>
        </w:rPr>
      </w:pPr>
      <w:r w:rsidRPr="00AE74E6">
        <w:rPr>
          <w:rFonts w:ascii="微软雅黑" w:eastAsia="微软雅黑" w:hAnsi="微软雅黑" w:hint="eastAsia"/>
          <w:b/>
          <w:sz w:val="28"/>
          <w:szCs w:val="28"/>
        </w:rPr>
        <w:t>二、足月儿配方奶粉</w:t>
      </w:r>
    </w:p>
    <w:p w:rsidR="00262336" w:rsidRDefault="006D6CC8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1.内含DHA和ARA，利于新生儿生长发育及智力发育</w:t>
      </w:r>
    </w:p>
    <w:p w:rsidR="00262336" w:rsidRDefault="006D6CC8">
      <w:pPr>
        <w:spacing w:line="360" w:lineRule="auto"/>
        <w:rPr>
          <w:rFonts w:ascii="微软雅黑" w:eastAsia="微软雅黑" w:hAnsi="微软雅黑" w:cs="宋体"/>
          <w:bCs/>
          <w:kern w:val="0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2.添加</w:t>
      </w:r>
      <w:r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长链＋短链(PDX＋GOS)</w:t>
      </w:r>
      <w:r>
        <w:rPr>
          <w:rFonts w:ascii="微软雅黑" w:eastAsia="微软雅黑" w:hAnsi="微软雅黑" w:hint="eastAsia"/>
          <w:sz w:val="24"/>
          <w:szCs w:val="24"/>
        </w:rPr>
        <w:t>益生元，能</w:t>
      </w:r>
      <w:r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促进新生儿肠道健康，增强肠道屏障功能，平衡免疫应答，增强机体保护</w:t>
      </w:r>
    </w:p>
    <w:p w:rsidR="00262336" w:rsidRDefault="006D6CC8">
      <w:pPr>
        <w:spacing w:line="360" w:lineRule="auto"/>
        <w:rPr>
          <w:rFonts w:ascii="微软雅黑" w:eastAsia="微软雅黑" w:hAnsi="微软雅黑" w:cs="宋体"/>
          <w:bCs/>
          <w:kern w:val="0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3.</w:t>
      </w:r>
      <w:r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含有乳铁蛋白提高宝宝免疫力</w:t>
      </w:r>
      <w:bookmarkStart w:id="0" w:name="_GoBack"/>
      <w:bookmarkEnd w:id="0"/>
    </w:p>
    <w:p w:rsidR="00262336" w:rsidRDefault="006D6CC8">
      <w:pPr>
        <w:spacing w:line="360" w:lineRule="auto"/>
        <w:rPr>
          <w:rFonts w:ascii="微软雅黑" w:eastAsia="微软雅黑" w:hAnsi="微软雅黑" w:cs="宋体"/>
          <w:bCs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4.营养全面均衡，有良好的安全性，口感佳</w:t>
      </w:r>
    </w:p>
    <w:p w:rsidR="00262336" w:rsidRPr="00AE74E6" w:rsidRDefault="006D6CC8">
      <w:pPr>
        <w:spacing w:line="360" w:lineRule="auto"/>
        <w:rPr>
          <w:rFonts w:ascii="微软雅黑" w:eastAsia="微软雅黑" w:hAnsi="微软雅黑"/>
          <w:b/>
          <w:sz w:val="28"/>
          <w:szCs w:val="28"/>
        </w:rPr>
      </w:pPr>
      <w:r w:rsidRPr="00AE74E6">
        <w:rPr>
          <w:rFonts w:ascii="微软雅黑" w:eastAsia="微软雅黑" w:hAnsi="微软雅黑" w:hint="eastAsia"/>
          <w:b/>
          <w:sz w:val="28"/>
          <w:szCs w:val="28"/>
        </w:rPr>
        <w:t>三、足月儿液态奶</w:t>
      </w:r>
    </w:p>
    <w:p w:rsidR="00262336" w:rsidRDefault="006D6CC8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1.OPTIPRO蛋白调整氨基酸模式，减少宝宝代谢负担，营养温和好吸收</w:t>
      </w:r>
    </w:p>
    <w:p w:rsidR="00262336" w:rsidRDefault="006D6CC8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2.含有科学配比营养全面支持婴儿正常生长发育</w:t>
      </w:r>
    </w:p>
    <w:p w:rsidR="00262336" w:rsidRDefault="006D6CC8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3.双标刻度设计，用量清晰</w:t>
      </w:r>
    </w:p>
    <w:p w:rsidR="00262336" w:rsidRDefault="006D6CC8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4.无菌制造与食品级复合材料瓶体，安心喂养</w:t>
      </w:r>
    </w:p>
    <w:tbl>
      <w:tblPr>
        <w:tblW w:w="12338" w:type="dxa"/>
        <w:tblInd w:w="103" w:type="dxa"/>
        <w:tblLook w:val="04A0"/>
      </w:tblPr>
      <w:tblGrid>
        <w:gridCol w:w="520"/>
        <w:gridCol w:w="1380"/>
        <w:gridCol w:w="1507"/>
        <w:gridCol w:w="1693"/>
        <w:gridCol w:w="1284"/>
        <w:gridCol w:w="1556"/>
        <w:gridCol w:w="1480"/>
        <w:gridCol w:w="1358"/>
        <w:gridCol w:w="1560"/>
      </w:tblGrid>
      <w:tr w:rsidR="00AF2779" w:rsidTr="00AF2779">
        <w:trPr>
          <w:trHeight w:val="5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779" w:rsidRDefault="00AF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779" w:rsidRDefault="00AF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779" w:rsidRDefault="00AF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79" w:rsidRDefault="00AF2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渗透压(MOSM/kg水)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79" w:rsidRDefault="00AF2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能量(kJ)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79" w:rsidRDefault="00AF2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碳水化合物（g）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79" w:rsidRDefault="00AF2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蛋白质（g）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79" w:rsidRDefault="00AF2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脂肪（g）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79" w:rsidRDefault="00AF2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特殊要求</w:t>
            </w:r>
          </w:p>
        </w:tc>
      </w:tr>
      <w:tr w:rsidR="00AF2779" w:rsidTr="00AF2779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779" w:rsidRDefault="00AF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779" w:rsidRDefault="00AF2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常规配方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79" w:rsidRDefault="00AF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一阶段奶粉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79" w:rsidRDefault="00AF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79" w:rsidRDefault="00AF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79" w:rsidRDefault="00AF27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53.2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79" w:rsidRDefault="00AF27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9.86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79" w:rsidRDefault="00AF27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79" w:rsidRDefault="00AF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2779" w:rsidTr="00AF2779">
        <w:trPr>
          <w:trHeight w:val="9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779" w:rsidRDefault="00AF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779" w:rsidRDefault="00AF2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早产儿配方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79" w:rsidRDefault="00AF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奶粉装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79" w:rsidRDefault="00AF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79" w:rsidRDefault="00AF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79" w:rsidRDefault="00AF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79" w:rsidRDefault="00AF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79" w:rsidRDefault="00AF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79" w:rsidRDefault="00AF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2779" w:rsidTr="00AF2779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779" w:rsidRDefault="00AF277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779" w:rsidRDefault="00AF2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液态奶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779" w:rsidRDefault="00AF2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水奶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79" w:rsidRDefault="00AF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79" w:rsidRDefault="00AF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79" w:rsidRDefault="00AF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79" w:rsidRDefault="00AF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2779" w:rsidRDefault="00AF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779" w:rsidRDefault="00AF2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62336" w:rsidRDefault="00262336">
      <w:pPr>
        <w:spacing w:line="360" w:lineRule="auto"/>
        <w:rPr>
          <w:rFonts w:ascii="微软雅黑" w:eastAsia="微软雅黑" w:hAnsi="微软雅黑"/>
          <w:sz w:val="28"/>
          <w:szCs w:val="28"/>
        </w:rPr>
      </w:pPr>
    </w:p>
    <w:sectPr w:rsidR="00262336" w:rsidSect="00262336">
      <w:pgSz w:w="16838" w:h="11906" w:orient="landscape"/>
      <w:pgMar w:top="1800" w:right="1440" w:bottom="1800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5C8" w:rsidRDefault="00DB25C8" w:rsidP="00AE74E6">
      <w:r>
        <w:separator/>
      </w:r>
    </w:p>
  </w:endnote>
  <w:endnote w:type="continuationSeparator" w:id="1">
    <w:p w:rsidR="00DB25C8" w:rsidRDefault="00DB25C8" w:rsidP="00AE7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ＣＳ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5C8" w:rsidRDefault="00DB25C8" w:rsidP="00AE74E6">
      <w:r>
        <w:separator/>
      </w:r>
    </w:p>
  </w:footnote>
  <w:footnote w:type="continuationSeparator" w:id="1">
    <w:p w:rsidR="00DB25C8" w:rsidRDefault="00DB25C8" w:rsidP="00AE74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53FD"/>
    <w:multiLevelType w:val="multilevel"/>
    <w:tmpl w:val="047953FD"/>
    <w:lvl w:ilvl="0">
      <w:start w:val="1"/>
      <w:numFmt w:val="chineseCountingThousand"/>
      <w:pStyle w:val="1"/>
      <w:suff w:val="nothing"/>
      <w:lvlText w:val="第%1章"/>
      <w:lvlJc w:val="left"/>
      <w:pPr>
        <w:ind w:left="0" w:firstLine="0"/>
      </w:pPr>
      <w:rPr>
        <w:rFonts w:asciiTheme="majorEastAsia" w:eastAsiaTheme="majorEastAsia" w:hAnsiTheme="majorEastAsia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1">
      <w:start w:val="1"/>
      <w:numFmt w:val="chineseCountingThousand"/>
      <w:suff w:val="nothing"/>
      <w:lvlText w:val="第%2条"/>
      <w:lvlJc w:val="left"/>
      <w:pPr>
        <w:ind w:left="0" w:firstLine="0"/>
      </w:pPr>
      <w:rPr>
        <w:rFonts w:ascii="仿宋ＣＳ" w:eastAsia="仿宋ＣＳ" w:hint="eastAsia"/>
        <w:b/>
        <w:i w:val="0"/>
        <w:sz w:val="30"/>
      </w:rPr>
    </w:lvl>
    <w:lvl w:ilvl="2">
      <w:start w:val="1"/>
      <w:numFmt w:val="chineseCountingThousand"/>
      <w:lvlRestart w:val="0"/>
      <w:suff w:val="nothing"/>
      <w:lvlText w:val="（%3）"/>
      <w:lvlJc w:val="left"/>
      <w:pPr>
        <w:ind w:left="0" w:firstLine="0"/>
      </w:pPr>
      <w:rPr>
        <w:rFonts w:ascii="仿宋ＣＳ" w:eastAsia="仿宋ＣＳ" w:hint="eastAsia"/>
        <w:b w:val="0"/>
        <w:i w:val="0"/>
        <w:sz w:val="3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54F50624"/>
    <w:multiLevelType w:val="multilevel"/>
    <w:tmpl w:val="54F50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5D9"/>
    <w:rsid w:val="00005593"/>
    <w:rsid w:val="00016D35"/>
    <w:rsid w:val="00041310"/>
    <w:rsid w:val="0004332A"/>
    <w:rsid w:val="000875EC"/>
    <w:rsid w:val="000D03D2"/>
    <w:rsid w:val="000F47BA"/>
    <w:rsid w:val="00142AE3"/>
    <w:rsid w:val="001D18A0"/>
    <w:rsid w:val="002127B7"/>
    <w:rsid w:val="002436B5"/>
    <w:rsid w:val="00262336"/>
    <w:rsid w:val="002E2362"/>
    <w:rsid w:val="003557A9"/>
    <w:rsid w:val="003B2BA4"/>
    <w:rsid w:val="004A45D9"/>
    <w:rsid w:val="004E63D3"/>
    <w:rsid w:val="004F453A"/>
    <w:rsid w:val="00501229"/>
    <w:rsid w:val="005B47CD"/>
    <w:rsid w:val="005D685A"/>
    <w:rsid w:val="00622C56"/>
    <w:rsid w:val="00626629"/>
    <w:rsid w:val="00636E58"/>
    <w:rsid w:val="006D6CC8"/>
    <w:rsid w:val="007E6953"/>
    <w:rsid w:val="007F04E4"/>
    <w:rsid w:val="008152C6"/>
    <w:rsid w:val="0085293C"/>
    <w:rsid w:val="008E5888"/>
    <w:rsid w:val="009356E6"/>
    <w:rsid w:val="009733D6"/>
    <w:rsid w:val="0099288C"/>
    <w:rsid w:val="009D1362"/>
    <w:rsid w:val="009D1A6E"/>
    <w:rsid w:val="009F44A6"/>
    <w:rsid w:val="00A16CAC"/>
    <w:rsid w:val="00A84D6B"/>
    <w:rsid w:val="00AE74E6"/>
    <w:rsid w:val="00AF2779"/>
    <w:rsid w:val="00B651EE"/>
    <w:rsid w:val="00BE594D"/>
    <w:rsid w:val="00C04543"/>
    <w:rsid w:val="00C21E67"/>
    <w:rsid w:val="00C22930"/>
    <w:rsid w:val="00C90AE6"/>
    <w:rsid w:val="00CA0EBC"/>
    <w:rsid w:val="00CA3DC6"/>
    <w:rsid w:val="00D13471"/>
    <w:rsid w:val="00D242C4"/>
    <w:rsid w:val="00D5147E"/>
    <w:rsid w:val="00D879C2"/>
    <w:rsid w:val="00DB25C8"/>
    <w:rsid w:val="00E20282"/>
    <w:rsid w:val="00E20B51"/>
    <w:rsid w:val="00E428A0"/>
    <w:rsid w:val="00EB65E0"/>
    <w:rsid w:val="00F62F82"/>
    <w:rsid w:val="00F669F8"/>
    <w:rsid w:val="00F716B8"/>
    <w:rsid w:val="00FD1C44"/>
    <w:rsid w:val="148F7B15"/>
    <w:rsid w:val="1FDA53C4"/>
    <w:rsid w:val="42C9269C"/>
    <w:rsid w:val="649829F0"/>
    <w:rsid w:val="72E46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26233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262336"/>
    <w:pPr>
      <w:keepNext/>
      <w:keepLines/>
      <w:numPr>
        <w:numId w:val="1"/>
      </w:numPr>
      <w:spacing w:before="340" w:after="330" w:line="578" w:lineRule="auto"/>
      <w:outlineLvl w:val="0"/>
    </w:pPr>
    <w:rPr>
      <w:rFonts w:eastAsia="仿宋_GB2312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rsid w:val="00262336"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semiHidden/>
    <w:unhideWhenUsed/>
    <w:rsid w:val="002623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262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2623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First Indent 2"/>
    <w:basedOn w:val="a3"/>
    <w:uiPriority w:val="99"/>
    <w:unhideWhenUsed/>
    <w:qFormat/>
    <w:rsid w:val="00262336"/>
    <w:pPr>
      <w:ind w:firstLineChars="200" w:firstLine="420"/>
    </w:pPr>
  </w:style>
  <w:style w:type="table" w:styleId="a7">
    <w:name w:val="Table Grid"/>
    <w:basedOn w:val="a1"/>
    <w:uiPriority w:val="59"/>
    <w:rsid w:val="00262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262336"/>
    <w:rPr>
      <w:color w:val="31849B" w:themeColor="accent5" w:themeShade="BF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8">
    <w:name w:val="Strong"/>
    <w:basedOn w:val="a0"/>
    <w:qFormat/>
    <w:rsid w:val="00262336"/>
    <w:rPr>
      <w:b/>
      <w:bCs/>
    </w:rPr>
  </w:style>
  <w:style w:type="paragraph" w:styleId="a9">
    <w:name w:val="List Paragraph"/>
    <w:basedOn w:val="a"/>
    <w:uiPriority w:val="34"/>
    <w:qFormat/>
    <w:rsid w:val="00262336"/>
    <w:pPr>
      <w:ind w:firstLineChars="200" w:firstLine="420"/>
    </w:pPr>
  </w:style>
  <w:style w:type="table" w:customStyle="1" w:styleId="-11">
    <w:name w:val="浅色底纹 - 强调文字颜色 11"/>
    <w:basedOn w:val="a1"/>
    <w:uiPriority w:val="60"/>
    <w:rsid w:val="00262336"/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Char0">
    <w:name w:val="页眉 Char"/>
    <w:basedOn w:val="a0"/>
    <w:link w:val="a5"/>
    <w:uiPriority w:val="99"/>
    <w:semiHidden/>
    <w:rsid w:val="00262336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2623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cs</cp:lastModifiedBy>
  <cp:revision>28</cp:revision>
  <cp:lastPrinted>2019-10-18T02:12:00Z</cp:lastPrinted>
  <dcterms:created xsi:type="dcterms:W3CDTF">2019-09-24T00:51:00Z</dcterms:created>
  <dcterms:modified xsi:type="dcterms:W3CDTF">2021-11-22T01:01:00Z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BB08C0CCBE2C435D895DFE6E4410C62C</vt:lpwstr>
  </property>
</Properties>
</file>