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57834" w14:textId="5A31B271" w:rsidR="00E675E6" w:rsidRPr="00E675E6" w:rsidRDefault="00E675E6" w:rsidP="00E675E6">
      <w:pPr>
        <w:jc w:val="center"/>
        <w:rPr>
          <w:rFonts w:ascii="仿宋" w:eastAsia="仿宋" w:hAnsi="仿宋"/>
          <w:b/>
          <w:bCs/>
          <w:sz w:val="36"/>
          <w:szCs w:val="36"/>
        </w:rPr>
      </w:pPr>
      <w:r w:rsidRPr="00E675E6">
        <w:rPr>
          <w:rFonts w:ascii="仿宋" w:eastAsia="仿宋" w:hAnsi="仿宋"/>
          <w:b/>
          <w:bCs/>
          <w:sz w:val="36"/>
          <w:szCs w:val="36"/>
        </w:rPr>
        <w:t>2020年本科教育教学改革医学项目</w:t>
      </w:r>
      <w:r w:rsidR="00197418">
        <w:rPr>
          <w:rFonts w:ascii="仿宋" w:eastAsia="仿宋" w:hAnsi="仿宋" w:hint="eastAsia"/>
          <w:b/>
          <w:bCs/>
          <w:sz w:val="36"/>
          <w:szCs w:val="36"/>
        </w:rPr>
        <w:t>相关事项</w:t>
      </w:r>
    </w:p>
    <w:p w14:paraId="467181A6" w14:textId="77777777" w:rsidR="00197418" w:rsidRDefault="00197418">
      <w:pPr>
        <w:rPr>
          <w:rFonts w:ascii="仿宋" w:eastAsia="仿宋" w:hAnsi="仿宋"/>
          <w:sz w:val="28"/>
          <w:szCs w:val="28"/>
        </w:rPr>
      </w:pPr>
    </w:p>
    <w:p w14:paraId="59B8201D" w14:textId="67F0B71A" w:rsidR="00FD0682" w:rsidRPr="008D4440" w:rsidRDefault="008D4440">
      <w:pPr>
        <w:rPr>
          <w:rFonts w:ascii="仿宋" w:eastAsia="仿宋" w:hAnsi="仿宋"/>
          <w:sz w:val="28"/>
          <w:szCs w:val="28"/>
        </w:rPr>
      </w:pPr>
      <w:r w:rsidRPr="008D4440">
        <w:rPr>
          <w:rFonts w:ascii="仿宋" w:eastAsia="仿宋" w:hAnsi="仿宋" w:hint="eastAsia"/>
          <w:sz w:val="28"/>
          <w:szCs w:val="28"/>
        </w:rPr>
        <w:t>一、</w:t>
      </w:r>
      <w:r w:rsidR="00197418">
        <w:rPr>
          <w:rFonts w:ascii="仿宋" w:eastAsia="仿宋" w:hAnsi="仿宋" w:hint="eastAsia"/>
          <w:sz w:val="28"/>
          <w:szCs w:val="28"/>
        </w:rPr>
        <w:t>评审</w:t>
      </w:r>
      <w:r w:rsidRPr="008D4440">
        <w:rPr>
          <w:rFonts w:ascii="仿宋" w:eastAsia="仿宋" w:hAnsi="仿宋" w:hint="eastAsia"/>
          <w:sz w:val="28"/>
          <w:szCs w:val="28"/>
        </w:rPr>
        <w:t>专家组</w:t>
      </w:r>
    </w:p>
    <w:p w14:paraId="125ECF41" w14:textId="28C35001" w:rsidR="008D4440" w:rsidRPr="008D4440" w:rsidRDefault="008D4440">
      <w:pPr>
        <w:rPr>
          <w:rFonts w:ascii="仿宋" w:eastAsia="仿宋" w:hAnsi="仿宋"/>
          <w:sz w:val="28"/>
          <w:szCs w:val="28"/>
        </w:rPr>
      </w:pPr>
      <w:r w:rsidRPr="008D4440">
        <w:rPr>
          <w:rFonts w:ascii="仿宋" w:eastAsia="仿宋" w:hAnsi="仿宋" w:hint="eastAsia"/>
          <w:sz w:val="28"/>
          <w:szCs w:val="28"/>
        </w:rPr>
        <w:t>由湘雅医学院</w:t>
      </w:r>
      <w:r w:rsidR="00197418">
        <w:rPr>
          <w:rFonts w:ascii="仿宋" w:eastAsia="仿宋" w:hAnsi="仿宋" w:hint="eastAsia"/>
          <w:sz w:val="28"/>
          <w:szCs w:val="28"/>
        </w:rPr>
        <w:t>推荐、本科生院</w:t>
      </w:r>
      <w:r w:rsidRPr="008D4440">
        <w:rPr>
          <w:rFonts w:ascii="仿宋" w:eastAsia="仿宋" w:hAnsi="仿宋" w:hint="eastAsia"/>
          <w:sz w:val="28"/>
          <w:szCs w:val="28"/>
        </w:rPr>
        <w:t>统一聘任</w:t>
      </w:r>
      <w:r>
        <w:rPr>
          <w:rFonts w:ascii="仿宋" w:eastAsia="仿宋" w:hAnsi="仿宋" w:hint="eastAsia"/>
          <w:sz w:val="28"/>
          <w:szCs w:val="28"/>
        </w:rPr>
        <w:t>。</w:t>
      </w:r>
    </w:p>
    <w:p w14:paraId="7F67820B" w14:textId="3F977224" w:rsidR="00FD0682" w:rsidRPr="008D4440" w:rsidRDefault="00FD0682">
      <w:pPr>
        <w:rPr>
          <w:rFonts w:ascii="仿宋" w:eastAsia="仿宋" w:hAnsi="仿宋"/>
          <w:sz w:val="28"/>
          <w:szCs w:val="28"/>
        </w:rPr>
      </w:pPr>
      <w:r w:rsidRPr="008D4440">
        <w:rPr>
          <w:rFonts w:ascii="仿宋" w:eastAsia="仿宋" w:hAnsi="仿宋" w:hint="eastAsia"/>
          <w:sz w:val="28"/>
          <w:szCs w:val="28"/>
        </w:rPr>
        <w:t>二、评审办法</w:t>
      </w:r>
    </w:p>
    <w:p w14:paraId="566AD67C" w14:textId="43F7D94E" w:rsidR="00FD0682" w:rsidRPr="008D4440" w:rsidRDefault="00FD0682">
      <w:pPr>
        <w:rPr>
          <w:rFonts w:ascii="仿宋" w:eastAsia="仿宋" w:hAnsi="仿宋"/>
          <w:sz w:val="28"/>
          <w:szCs w:val="28"/>
        </w:rPr>
      </w:pPr>
      <w:r w:rsidRPr="008D4440">
        <w:rPr>
          <w:rFonts w:ascii="仿宋" w:eastAsia="仿宋" w:hAnsi="仿宋" w:hint="eastAsia"/>
          <w:sz w:val="28"/>
          <w:szCs w:val="28"/>
        </w:rPr>
        <w:t>1、按学校立项指南，</w:t>
      </w:r>
      <w:r w:rsidR="00197418">
        <w:rPr>
          <w:rFonts w:ascii="仿宋" w:eastAsia="仿宋" w:hAnsi="仿宋" w:hint="eastAsia"/>
          <w:sz w:val="28"/>
          <w:szCs w:val="28"/>
        </w:rPr>
        <w:t>预期</w:t>
      </w:r>
      <w:r w:rsidRPr="008D4440">
        <w:rPr>
          <w:rFonts w:ascii="仿宋" w:eastAsia="仿宋" w:hAnsi="仿宋" w:hint="eastAsia"/>
          <w:sz w:val="28"/>
          <w:szCs w:val="28"/>
        </w:rPr>
        <w:t>将聘任的全体专家分成4组</w:t>
      </w:r>
      <w:r w:rsidR="00F43394" w:rsidRPr="008D4440">
        <w:rPr>
          <w:rFonts w:ascii="仿宋" w:eastAsia="仿宋" w:hAnsi="仿宋" w:hint="eastAsia"/>
          <w:sz w:val="28"/>
          <w:szCs w:val="28"/>
        </w:rPr>
        <w:t>，分别负责以下相关内容的评审</w:t>
      </w:r>
      <w:r w:rsidRPr="008D4440">
        <w:rPr>
          <w:rFonts w:ascii="仿宋" w:eastAsia="仿宋" w:hAnsi="仿宋" w:hint="eastAsia"/>
          <w:sz w:val="28"/>
          <w:szCs w:val="28"/>
        </w:rPr>
        <w:t>。</w:t>
      </w:r>
      <w:r w:rsidR="00F43394" w:rsidRPr="008D4440">
        <w:rPr>
          <w:rFonts w:ascii="仿宋" w:eastAsia="仿宋" w:hAnsi="仿宋" w:hint="eastAsia"/>
          <w:sz w:val="28"/>
          <w:szCs w:val="28"/>
        </w:rPr>
        <w:t>最后分组情况将根据实际申报项目的分布情况进行相应调整。</w:t>
      </w:r>
    </w:p>
    <w:p w14:paraId="4EF9A6FD" w14:textId="3FA765E8" w:rsidR="00FD0682" w:rsidRPr="008D4440" w:rsidRDefault="00FD0682">
      <w:pPr>
        <w:rPr>
          <w:rFonts w:ascii="仿宋" w:eastAsia="仿宋" w:hAnsi="仿宋" w:cs="宋体"/>
          <w:kern w:val="0"/>
          <w:sz w:val="28"/>
          <w:szCs w:val="28"/>
        </w:rPr>
      </w:pPr>
      <w:r w:rsidRPr="008D4440">
        <w:rPr>
          <w:rFonts w:ascii="仿宋" w:eastAsia="仿宋" w:hAnsi="仿宋" w:hint="eastAsia"/>
          <w:sz w:val="28"/>
          <w:szCs w:val="28"/>
        </w:rPr>
        <w:t>（1）</w:t>
      </w:r>
      <w:r w:rsidR="00F43394" w:rsidRPr="008D4440">
        <w:rPr>
          <w:rFonts w:ascii="仿宋" w:eastAsia="仿宋" w:hAnsi="仿宋" w:cs="宋体" w:hint="eastAsia"/>
          <w:kern w:val="0"/>
          <w:sz w:val="28"/>
          <w:szCs w:val="28"/>
        </w:rPr>
        <w:t>教育教学机制体制研究、人才培养模式改革、教育理论研究为一组。</w:t>
      </w:r>
    </w:p>
    <w:p w14:paraId="13FD4635" w14:textId="47A43706" w:rsidR="00F43394" w:rsidRPr="008D4440" w:rsidRDefault="00F43394">
      <w:pPr>
        <w:rPr>
          <w:rFonts w:ascii="仿宋" w:eastAsia="仿宋" w:hAnsi="仿宋" w:cs="宋体"/>
          <w:kern w:val="0"/>
          <w:sz w:val="28"/>
          <w:szCs w:val="28"/>
        </w:rPr>
      </w:pPr>
      <w:r w:rsidRPr="008D4440">
        <w:rPr>
          <w:rFonts w:ascii="仿宋" w:eastAsia="仿宋" w:hAnsi="仿宋" w:cs="宋体" w:hint="eastAsia"/>
          <w:kern w:val="0"/>
          <w:sz w:val="28"/>
          <w:szCs w:val="28"/>
        </w:rPr>
        <w:t>（2）专业建设与改革、教学质量保障与教学评价、实践教学改革为一组。</w:t>
      </w:r>
    </w:p>
    <w:p w14:paraId="01DFBE05" w14:textId="53ADD5FE" w:rsidR="00F43394" w:rsidRPr="008D4440" w:rsidRDefault="00F43394">
      <w:pPr>
        <w:rPr>
          <w:rFonts w:ascii="仿宋" w:eastAsia="仿宋" w:hAnsi="仿宋" w:cs="宋体"/>
          <w:kern w:val="0"/>
          <w:sz w:val="28"/>
          <w:szCs w:val="28"/>
        </w:rPr>
      </w:pPr>
      <w:r w:rsidRPr="008D4440">
        <w:rPr>
          <w:rFonts w:ascii="仿宋" w:eastAsia="仿宋" w:hAnsi="仿宋" w:cs="宋体" w:hint="eastAsia"/>
          <w:kern w:val="0"/>
          <w:sz w:val="28"/>
          <w:szCs w:val="28"/>
        </w:rPr>
        <w:t>（3）课程教学改革、课堂教学方法和手段改革研究为一组</w:t>
      </w:r>
    </w:p>
    <w:p w14:paraId="4EF75FCB" w14:textId="12162A5E" w:rsidR="00F43394" w:rsidRPr="008D4440" w:rsidRDefault="00F43394">
      <w:pPr>
        <w:rPr>
          <w:rFonts w:ascii="仿宋" w:eastAsia="仿宋" w:hAnsi="仿宋" w:cs="宋体"/>
          <w:kern w:val="0"/>
          <w:sz w:val="28"/>
          <w:szCs w:val="28"/>
        </w:rPr>
      </w:pPr>
      <w:r w:rsidRPr="008D4440">
        <w:rPr>
          <w:rFonts w:ascii="仿宋" w:eastAsia="仿宋" w:hAnsi="仿宋" w:cs="宋体" w:hint="eastAsia"/>
          <w:kern w:val="0"/>
          <w:sz w:val="28"/>
          <w:szCs w:val="28"/>
        </w:rPr>
        <w:t>（4）其他以上未涵盖的为一组。</w:t>
      </w:r>
    </w:p>
    <w:p w14:paraId="7553BCB2" w14:textId="6A0AF310" w:rsidR="008D4440" w:rsidRPr="008D4440" w:rsidRDefault="008D4440">
      <w:pPr>
        <w:rPr>
          <w:rFonts w:ascii="仿宋" w:eastAsia="仿宋" w:hAnsi="仿宋" w:cs="宋体"/>
          <w:kern w:val="0"/>
          <w:sz w:val="28"/>
          <w:szCs w:val="28"/>
        </w:rPr>
      </w:pPr>
      <w:r w:rsidRPr="008D4440">
        <w:rPr>
          <w:rFonts w:ascii="仿宋" w:eastAsia="仿宋" w:hAnsi="仿宋" w:cs="宋体" w:hint="eastAsia"/>
          <w:kern w:val="0"/>
          <w:sz w:val="28"/>
          <w:szCs w:val="28"/>
        </w:rPr>
        <w:t>2、秘书将各组评分进行对齐标化。</w:t>
      </w:r>
    </w:p>
    <w:p w14:paraId="057536BD" w14:textId="64C15738" w:rsidR="008D4440" w:rsidRPr="008D4440" w:rsidRDefault="008D4440" w:rsidP="008D4440">
      <w:pPr>
        <w:rPr>
          <w:rFonts w:ascii="仿宋" w:eastAsia="仿宋" w:hAnsi="仿宋"/>
          <w:sz w:val="28"/>
          <w:szCs w:val="28"/>
        </w:rPr>
      </w:pPr>
      <w:r w:rsidRPr="008D4440">
        <w:rPr>
          <w:rFonts w:ascii="仿宋" w:eastAsia="仿宋" w:hAnsi="仿宋" w:hint="eastAsia"/>
          <w:sz w:val="28"/>
          <w:szCs w:val="28"/>
        </w:rPr>
        <w:t>三、推荐方案</w:t>
      </w:r>
    </w:p>
    <w:p w14:paraId="2C3B5EF5" w14:textId="411BA11A" w:rsidR="008D4440" w:rsidRPr="008D4440" w:rsidRDefault="008D4440" w:rsidP="008D4440">
      <w:pPr>
        <w:rPr>
          <w:rFonts w:ascii="仿宋" w:eastAsia="仿宋" w:hAnsi="仿宋"/>
          <w:sz w:val="28"/>
          <w:szCs w:val="28"/>
        </w:rPr>
      </w:pPr>
      <w:r w:rsidRPr="008D4440">
        <w:rPr>
          <w:rFonts w:ascii="仿宋" w:eastAsia="仿宋" w:hAnsi="仿宋" w:hint="eastAsia"/>
          <w:sz w:val="28"/>
          <w:szCs w:val="28"/>
        </w:rPr>
        <w:t>1、 根据医学立项指南相关项目进行遴选，按评分从高到低</w:t>
      </w:r>
      <w:r>
        <w:rPr>
          <w:rFonts w:ascii="仿宋" w:eastAsia="仿宋" w:hAnsi="仿宋" w:hint="eastAsia"/>
          <w:sz w:val="28"/>
          <w:szCs w:val="28"/>
        </w:rPr>
        <w:t>重点</w:t>
      </w:r>
      <w:r w:rsidRPr="008D4440">
        <w:rPr>
          <w:rFonts w:ascii="仿宋" w:eastAsia="仿宋" w:hAnsi="仿宋" w:hint="eastAsia"/>
          <w:sz w:val="28"/>
          <w:szCs w:val="28"/>
        </w:rPr>
        <w:t>推荐1</w:t>
      </w:r>
      <w:r w:rsidRPr="008D4440">
        <w:rPr>
          <w:rFonts w:ascii="仿宋" w:eastAsia="仿宋" w:hAnsi="仿宋"/>
          <w:sz w:val="28"/>
          <w:szCs w:val="28"/>
        </w:rPr>
        <w:t>0</w:t>
      </w:r>
      <w:r w:rsidRPr="008D4440">
        <w:rPr>
          <w:rFonts w:ascii="仿宋" w:eastAsia="仿宋" w:hAnsi="仿宋" w:hint="eastAsia"/>
          <w:sz w:val="28"/>
          <w:szCs w:val="28"/>
        </w:rPr>
        <w:t>项左右。</w:t>
      </w:r>
    </w:p>
    <w:p w14:paraId="7CB6A2C2" w14:textId="6736E43E" w:rsidR="008D4440" w:rsidRPr="008D4440" w:rsidRDefault="008D4440" w:rsidP="008D4440">
      <w:pPr>
        <w:rPr>
          <w:rFonts w:ascii="仿宋" w:eastAsia="仿宋" w:hAnsi="仿宋"/>
          <w:sz w:val="28"/>
          <w:szCs w:val="28"/>
        </w:rPr>
      </w:pPr>
      <w:r w:rsidRPr="008D4440">
        <w:rPr>
          <w:rFonts w:ascii="仿宋" w:eastAsia="仿宋" w:hAnsi="仿宋"/>
          <w:sz w:val="28"/>
          <w:szCs w:val="28"/>
        </w:rPr>
        <w:t>2</w:t>
      </w:r>
      <w:r w:rsidRPr="008D4440">
        <w:rPr>
          <w:rFonts w:ascii="仿宋" w:eastAsia="仿宋" w:hAnsi="仿宋" w:hint="eastAsia"/>
          <w:sz w:val="28"/>
          <w:szCs w:val="28"/>
        </w:rPr>
        <w:t>、 对各二级学院的项目分别</w:t>
      </w:r>
      <w:r>
        <w:rPr>
          <w:rFonts w:ascii="仿宋" w:eastAsia="仿宋" w:hAnsi="仿宋" w:hint="eastAsia"/>
          <w:sz w:val="28"/>
          <w:szCs w:val="28"/>
        </w:rPr>
        <w:t>按单位</w:t>
      </w:r>
      <w:r w:rsidRPr="008D4440">
        <w:rPr>
          <w:rFonts w:ascii="仿宋" w:eastAsia="仿宋" w:hAnsi="仿宋" w:hint="eastAsia"/>
          <w:sz w:val="28"/>
          <w:szCs w:val="28"/>
        </w:rPr>
        <w:t>排名，按</w:t>
      </w:r>
      <w:r>
        <w:rPr>
          <w:rFonts w:ascii="仿宋" w:eastAsia="仿宋" w:hAnsi="仿宋" w:hint="eastAsia"/>
          <w:sz w:val="28"/>
          <w:szCs w:val="28"/>
        </w:rPr>
        <w:t>各单位</w:t>
      </w:r>
      <w:r w:rsidRPr="008D4440">
        <w:rPr>
          <w:rFonts w:ascii="仿宋" w:eastAsia="仿宋" w:hAnsi="仿宋" w:hint="eastAsia"/>
          <w:sz w:val="28"/>
          <w:szCs w:val="28"/>
        </w:rPr>
        <w:t>申报项目</w:t>
      </w:r>
      <w:r>
        <w:rPr>
          <w:rFonts w:ascii="仿宋" w:eastAsia="仿宋" w:hAnsi="仿宋" w:hint="eastAsia"/>
          <w:sz w:val="28"/>
          <w:szCs w:val="28"/>
        </w:rPr>
        <w:t>数量按同等</w:t>
      </w:r>
      <w:r w:rsidRPr="008D4440">
        <w:rPr>
          <w:rFonts w:ascii="仿宋" w:eastAsia="仿宋" w:hAnsi="仿宋" w:hint="eastAsia"/>
          <w:sz w:val="28"/>
          <w:szCs w:val="28"/>
        </w:rPr>
        <w:t>比例推荐一定数量项目</w:t>
      </w:r>
      <w:r w:rsidR="00D348A4">
        <w:rPr>
          <w:rFonts w:ascii="仿宋" w:eastAsia="仿宋" w:hAnsi="仿宋" w:hint="eastAsia"/>
          <w:sz w:val="28"/>
          <w:szCs w:val="28"/>
        </w:rPr>
        <w:t>，具体比例由湘雅医学院根据专家组意见</w:t>
      </w:r>
      <w:r w:rsidR="00197418">
        <w:rPr>
          <w:rFonts w:ascii="仿宋" w:eastAsia="仿宋" w:hAnsi="仿宋" w:hint="eastAsia"/>
          <w:sz w:val="28"/>
          <w:szCs w:val="28"/>
        </w:rPr>
        <w:t>研究决定</w:t>
      </w:r>
      <w:r w:rsidRPr="008D4440">
        <w:rPr>
          <w:rFonts w:ascii="仿宋" w:eastAsia="仿宋" w:hAnsi="仿宋" w:hint="eastAsia"/>
          <w:sz w:val="28"/>
          <w:szCs w:val="28"/>
        </w:rPr>
        <w:t>。</w:t>
      </w:r>
    </w:p>
    <w:p w14:paraId="1014B520" w14:textId="753602C5" w:rsidR="008D4440" w:rsidRDefault="008D4440" w:rsidP="008D4440">
      <w:pPr>
        <w:rPr>
          <w:rFonts w:ascii="仿宋" w:eastAsia="仿宋" w:hAnsi="仿宋"/>
          <w:sz w:val="28"/>
          <w:szCs w:val="28"/>
        </w:rPr>
      </w:pPr>
      <w:r w:rsidRPr="008D4440">
        <w:rPr>
          <w:rFonts w:ascii="仿宋" w:eastAsia="仿宋" w:hAnsi="仿宋"/>
          <w:sz w:val="28"/>
          <w:szCs w:val="28"/>
        </w:rPr>
        <w:t>3</w:t>
      </w:r>
      <w:r w:rsidRPr="008D4440">
        <w:rPr>
          <w:rFonts w:ascii="仿宋" w:eastAsia="仿宋" w:hAnsi="仿宋" w:hint="eastAsia"/>
          <w:sz w:val="28"/>
          <w:szCs w:val="28"/>
        </w:rPr>
        <w:t>、 其余项目统一排名，按排名从高到低依次推荐。</w:t>
      </w:r>
    </w:p>
    <w:p w14:paraId="67067C37" w14:textId="23C2C251" w:rsidR="00280FED" w:rsidRDefault="00280FED" w:rsidP="008D4440">
      <w:pPr>
        <w:rPr>
          <w:rFonts w:ascii="仿宋" w:eastAsia="仿宋" w:hAnsi="仿宋"/>
          <w:sz w:val="28"/>
          <w:szCs w:val="28"/>
        </w:rPr>
      </w:pPr>
      <w:r>
        <w:rPr>
          <w:rFonts w:ascii="仿宋" w:eastAsia="仿宋" w:hAnsi="仿宋" w:hint="eastAsia"/>
          <w:sz w:val="28"/>
          <w:szCs w:val="28"/>
        </w:rPr>
        <w:lastRenderedPageBreak/>
        <w:t>四、2</w:t>
      </w:r>
      <w:r>
        <w:rPr>
          <w:rFonts w:ascii="仿宋" w:eastAsia="仿宋" w:hAnsi="仿宋"/>
          <w:sz w:val="28"/>
          <w:szCs w:val="28"/>
        </w:rPr>
        <w:t>020</w:t>
      </w:r>
      <w:r>
        <w:rPr>
          <w:rFonts w:ascii="仿宋" w:eastAsia="仿宋" w:hAnsi="仿宋" w:hint="eastAsia"/>
          <w:sz w:val="28"/>
          <w:szCs w:val="28"/>
        </w:rPr>
        <w:t>年医学本科教育教学改革项目指南</w:t>
      </w:r>
    </w:p>
    <w:p w14:paraId="1AA620D1" w14:textId="3BC09DE4" w:rsidR="00280FED" w:rsidRPr="00974B27" w:rsidRDefault="00280FED" w:rsidP="00280FED">
      <w:pPr>
        <w:widowControl/>
        <w:adjustRightInd w:val="0"/>
        <w:spacing w:line="480" w:lineRule="exact"/>
        <w:ind w:firstLineChars="200" w:firstLine="560"/>
        <w:mirrorIndents/>
        <w:rPr>
          <w:rFonts w:ascii="宋体" w:eastAsia="宋体" w:hAnsi="宋体" w:cs="宋体"/>
          <w:kern w:val="0"/>
          <w:sz w:val="18"/>
          <w:szCs w:val="18"/>
        </w:rPr>
      </w:pPr>
      <w:r w:rsidRPr="00974B27">
        <w:rPr>
          <w:rFonts w:ascii="仿宋" w:eastAsia="仿宋" w:hAnsi="仿宋" w:cs="宋体" w:hint="eastAsia"/>
          <w:kern w:val="0"/>
          <w:sz w:val="28"/>
          <w:szCs w:val="28"/>
        </w:rPr>
        <w:t>1.</w:t>
      </w:r>
      <w:r>
        <w:rPr>
          <w:rFonts w:ascii="仿宋" w:eastAsia="仿宋" w:hAnsi="仿宋" w:cs="宋体" w:hint="eastAsia"/>
          <w:kern w:val="0"/>
          <w:sz w:val="28"/>
          <w:szCs w:val="28"/>
        </w:rPr>
        <w:t>医学本科教育的政策和理论研究。</w:t>
      </w:r>
    </w:p>
    <w:p w14:paraId="7245B715" w14:textId="677610D0" w:rsidR="00280FED" w:rsidRPr="00974B27" w:rsidRDefault="00280FED" w:rsidP="00280FED">
      <w:pPr>
        <w:widowControl/>
        <w:adjustRightInd w:val="0"/>
        <w:spacing w:line="480" w:lineRule="exact"/>
        <w:ind w:firstLineChars="200" w:firstLine="560"/>
        <w:mirrorIndents/>
        <w:rPr>
          <w:rFonts w:ascii="宋体" w:eastAsia="宋体" w:hAnsi="宋体" w:cs="宋体"/>
          <w:kern w:val="0"/>
          <w:sz w:val="18"/>
          <w:szCs w:val="18"/>
        </w:rPr>
      </w:pPr>
      <w:r w:rsidRPr="00974B27">
        <w:rPr>
          <w:rFonts w:ascii="仿宋" w:eastAsia="仿宋" w:hAnsi="仿宋" w:cs="宋体" w:hint="eastAsia"/>
          <w:kern w:val="0"/>
          <w:sz w:val="28"/>
          <w:szCs w:val="28"/>
        </w:rPr>
        <w:t>2.</w:t>
      </w:r>
      <w:r>
        <w:rPr>
          <w:rFonts w:ascii="仿宋" w:eastAsia="仿宋" w:hAnsi="仿宋" w:cs="宋体" w:hint="eastAsia"/>
          <w:kern w:val="0"/>
          <w:sz w:val="28"/>
          <w:szCs w:val="28"/>
        </w:rPr>
        <w:t>医学</w:t>
      </w:r>
      <w:r w:rsidRPr="00974B27">
        <w:rPr>
          <w:rFonts w:ascii="仿宋" w:eastAsia="仿宋" w:hAnsi="仿宋" w:cs="宋体" w:hint="eastAsia"/>
          <w:kern w:val="0"/>
          <w:sz w:val="28"/>
          <w:szCs w:val="28"/>
        </w:rPr>
        <w:t>人才培养模式改革。拔尖学生培养计划的人才培养模式研究与实践；</w:t>
      </w:r>
      <w:r>
        <w:rPr>
          <w:rFonts w:ascii="仿宋" w:eastAsia="仿宋" w:hAnsi="仿宋" w:cs="宋体" w:hint="eastAsia"/>
          <w:kern w:val="0"/>
          <w:sz w:val="28"/>
          <w:szCs w:val="28"/>
        </w:rPr>
        <w:t>卓越班</w:t>
      </w:r>
      <w:r w:rsidRPr="00974B27">
        <w:rPr>
          <w:rFonts w:ascii="仿宋" w:eastAsia="仿宋" w:hAnsi="仿宋" w:cs="宋体" w:hint="eastAsia"/>
          <w:kern w:val="0"/>
          <w:sz w:val="28"/>
          <w:szCs w:val="28"/>
        </w:rPr>
        <w:t>培养与管理体系建设研究与实践；人才培养国际化研究与实。</w:t>
      </w:r>
    </w:p>
    <w:p w14:paraId="778D9391" w14:textId="5DF88C15" w:rsidR="00280FED" w:rsidRPr="00974B27" w:rsidRDefault="00280FED" w:rsidP="00280FED">
      <w:pPr>
        <w:widowControl/>
        <w:adjustRightInd w:val="0"/>
        <w:spacing w:line="480" w:lineRule="exact"/>
        <w:ind w:firstLineChars="200" w:firstLine="560"/>
        <w:mirrorIndents/>
        <w:rPr>
          <w:rFonts w:ascii="宋体" w:eastAsia="宋体" w:hAnsi="宋体" w:cs="宋体"/>
          <w:kern w:val="0"/>
          <w:sz w:val="18"/>
          <w:szCs w:val="18"/>
        </w:rPr>
      </w:pPr>
      <w:r w:rsidRPr="00974B27">
        <w:rPr>
          <w:rFonts w:ascii="仿宋" w:eastAsia="仿宋" w:hAnsi="仿宋" w:cs="宋体" w:hint="eastAsia"/>
          <w:kern w:val="0"/>
          <w:sz w:val="28"/>
          <w:szCs w:val="28"/>
        </w:rPr>
        <w:t>3.</w:t>
      </w:r>
      <w:r>
        <w:rPr>
          <w:rFonts w:ascii="仿宋" w:eastAsia="仿宋" w:hAnsi="仿宋" w:cs="宋体" w:hint="eastAsia"/>
          <w:kern w:val="0"/>
          <w:sz w:val="28"/>
          <w:szCs w:val="28"/>
        </w:rPr>
        <w:t>医学各专业学科建设、课程体系研究、</w:t>
      </w:r>
      <w:r w:rsidRPr="00974B27">
        <w:rPr>
          <w:rFonts w:ascii="仿宋" w:eastAsia="仿宋" w:hAnsi="仿宋" w:cs="宋体" w:hint="eastAsia"/>
          <w:kern w:val="0"/>
          <w:sz w:val="28"/>
          <w:szCs w:val="28"/>
        </w:rPr>
        <w:t>教学</w:t>
      </w:r>
      <w:r>
        <w:rPr>
          <w:rFonts w:ascii="仿宋" w:eastAsia="仿宋" w:hAnsi="仿宋" w:cs="宋体" w:hint="eastAsia"/>
          <w:kern w:val="0"/>
          <w:sz w:val="28"/>
          <w:szCs w:val="28"/>
        </w:rPr>
        <w:t>方法和教学手段</w:t>
      </w:r>
      <w:r w:rsidRPr="00974B27">
        <w:rPr>
          <w:rFonts w:ascii="仿宋" w:eastAsia="仿宋" w:hAnsi="仿宋" w:cs="宋体" w:hint="eastAsia"/>
          <w:kern w:val="0"/>
          <w:sz w:val="28"/>
          <w:szCs w:val="28"/>
        </w:rPr>
        <w:t>改革。</w:t>
      </w:r>
      <w:r>
        <w:rPr>
          <w:rFonts w:ascii="仿宋" w:eastAsia="仿宋" w:hAnsi="仿宋" w:cs="宋体" w:hint="eastAsia"/>
          <w:kern w:val="0"/>
          <w:sz w:val="28"/>
          <w:szCs w:val="28"/>
        </w:rPr>
        <w:t>包括但不限于</w:t>
      </w:r>
      <w:r w:rsidR="00D66970">
        <w:rPr>
          <w:rFonts w:ascii="仿宋" w:eastAsia="仿宋" w:hAnsi="仿宋" w:cs="宋体" w:hint="eastAsia"/>
          <w:kern w:val="0"/>
          <w:sz w:val="28"/>
          <w:szCs w:val="28"/>
        </w:rPr>
        <w:t>课程思政及医学职业道德及素养教育、</w:t>
      </w:r>
      <w:bookmarkStart w:id="0" w:name="_GoBack"/>
      <w:bookmarkEnd w:id="0"/>
      <w:r w:rsidRPr="00974B27">
        <w:rPr>
          <w:rFonts w:ascii="仿宋" w:eastAsia="仿宋" w:hAnsi="仿宋" w:cs="宋体" w:hint="eastAsia"/>
          <w:kern w:val="0"/>
          <w:sz w:val="28"/>
          <w:szCs w:val="28"/>
        </w:rPr>
        <w:t>一流课程（线上、线上线下混合式、线下、虚拟仿真和社会实践 “金课”）的建设与应用的研究与实践；跨学科、跨专业课程体系与教学内容整体优化研究与实践；学科交叉课程群建设与研究等。</w:t>
      </w:r>
    </w:p>
    <w:p w14:paraId="0D631418" w14:textId="77777777" w:rsidR="00280FED" w:rsidRPr="00974B27" w:rsidRDefault="00280FED" w:rsidP="00280FED">
      <w:pPr>
        <w:widowControl/>
        <w:adjustRightInd w:val="0"/>
        <w:spacing w:line="480" w:lineRule="exact"/>
        <w:ind w:firstLineChars="200" w:firstLine="560"/>
        <w:mirrorIndents/>
        <w:rPr>
          <w:rFonts w:ascii="宋体" w:eastAsia="宋体" w:hAnsi="宋体" w:cs="宋体"/>
          <w:kern w:val="0"/>
          <w:sz w:val="18"/>
          <w:szCs w:val="18"/>
        </w:rPr>
      </w:pPr>
      <w:r>
        <w:rPr>
          <w:rFonts w:ascii="仿宋" w:eastAsia="仿宋" w:hAnsi="仿宋" w:cs="宋体"/>
          <w:kern w:val="0"/>
          <w:sz w:val="28"/>
          <w:szCs w:val="28"/>
        </w:rPr>
        <w:t>4</w:t>
      </w:r>
      <w:r w:rsidRPr="00974B27">
        <w:rPr>
          <w:rFonts w:ascii="仿宋" w:eastAsia="仿宋" w:hAnsi="仿宋" w:cs="宋体" w:hint="eastAsia"/>
          <w:kern w:val="0"/>
          <w:sz w:val="28"/>
          <w:szCs w:val="28"/>
        </w:rPr>
        <w:t>.实践教学改革。</w:t>
      </w:r>
      <w:r w:rsidRPr="00974B27">
        <w:rPr>
          <w:rFonts w:ascii="仿宋" w:eastAsia="仿宋" w:hAnsi="仿宋" w:cs="宋体" w:hint="eastAsia"/>
          <w:spacing w:val="-4"/>
          <w:kern w:val="0"/>
          <w:sz w:val="28"/>
          <w:szCs w:val="28"/>
        </w:rPr>
        <w:t>研究内容主要包括</w:t>
      </w:r>
      <w:r w:rsidRPr="00974B27">
        <w:rPr>
          <w:rFonts w:ascii="仿宋" w:eastAsia="仿宋" w:hAnsi="仿宋" w:cs="宋体" w:hint="eastAsia"/>
          <w:kern w:val="0"/>
          <w:sz w:val="28"/>
          <w:szCs w:val="28"/>
        </w:rPr>
        <w:t>以学生为中心的</w:t>
      </w:r>
      <w:r w:rsidRPr="00974B27">
        <w:rPr>
          <w:rFonts w:ascii="仿宋" w:eastAsia="仿宋" w:hAnsi="仿宋" w:cs="宋体" w:hint="eastAsia"/>
          <w:spacing w:val="-4"/>
          <w:kern w:val="0"/>
          <w:sz w:val="28"/>
          <w:szCs w:val="28"/>
        </w:rPr>
        <w:t>实践教学</w:t>
      </w:r>
      <w:r w:rsidRPr="00974B27">
        <w:rPr>
          <w:rFonts w:ascii="仿宋" w:eastAsia="仿宋" w:hAnsi="仿宋" w:cs="宋体" w:hint="eastAsia"/>
          <w:kern w:val="0"/>
          <w:sz w:val="28"/>
          <w:szCs w:val="28"/>
        </w:rPr>
        <w:t>模式</w:t>
      </w:r>
      <w:r w:rsidRPr="00974B27">
        <w:rPr>
          <w:rFonts w:ascii="仿宋" w:eastAsia="仿宋" w:hAnsi="仿宋" w:cs="宋体" w:hint="eastAsia"/>
          <w:spacing w:val="-4"/>
          <w:kern w:val="0"/>
          <w:sz w:val="28"/>
          <w:szCs w:val="28"/>
        </w:rPr>
        <w:t>改</w:t>
      </w:r>
      <w:r w:rsidRPr="00974B27">
        <w:rPr>
          <w:rFonts w:ascii="仿宋" w:eastAsia="仿宋" w:hAnsi="仿宋" w:cs="宋体" w:hint="eastAsia"/>
          <w:kern w:val="0"/>
          <w:sz w:val="28"/>
          <w:szCs w:val="28"/>
        </w:rPr>
        <w:t>革与创新；实践教学基地建设；探究性实验项目建设的研究与实践；基于虚拟仿真技术的实验教学改革与实践。</w:t>
      </w:r>
    </w:p>
    <w:p w14:paraId="2D069E48" w14:textId="77777777" w:rsidR="00280FED" w:rsidRPr="001968FC" w:rsidRDefault="00280FED" w:rsidP="00280FED">
      <w:pPr>
        <w:widowControl/>
        <w:adjustRightInd w:val="0"/>
        <w:spacing w:line="480" w:lineRule="exact"/>
        <w:ind w:firstLineChars="200" w:firstLine="560"/>
        <w:mirrorIndents/>
        <w:rPr>
          <w:rFonts w:ascii="宋体" w:eastAsia="宋体" w:hAnsi="宋体" w:cs="宋体"/>
          <w:kern w:val="0"/>
          <w:sz w:val="18"/>
          <w:szCs w:val="18"/>
        </w:rPr>
      </w:pPr>
      <w:r>
        <w:rPr>
          <w:rFonts w:ascii="仿宋" w:eastAsia="仿宋" w:hAnsi="仿宋" w:cs="宋体"/>
          <w:kern w:val="0"/>
          <w:sz w:val="28"/>
          <w:szCs w:val="28"/>
        </w:rPr>
        <w:t>5</w:t>
      </w:r>
      <w:r w:rsidRPr="00974B27">
        <w:rPr>
          <w:rFonts w:ascii="仿宋" w:eastAsia="仿宋" w:hAnsi="仿宋" w:cs="宋体" w:hint="eastAsia"/>
          <w:kern w:val="0"/>
          <w:sz w:val="28"/>
          <w:szCs w:val="28"/>
        </w:rPr>
        <w:t>.教学质量保障与教学评价。研究内容主要包括</w:t>
      </w:r>
      <w:r>
        <w:rPr>
          <w:rFonts w:ascii="仿宋" w:eastAsia="仿宋" w:hAnsi="仿宋" w:cs="宋体" w:hint="eastAsia"/>
          <w:kern w:val="0"/>
          <w:sz w:val="28"/>
          <w:szCs w:val="28"/>
        </w:rPr>
        <w:t>学院和系的</w:t>
      </w:r>
      <w:r w:rsidRPr="00974B27">
        <w:rPr>
          <w:rFonts w:ascii="仿宋" w:eastAsia="仿宋" w:hAnsi="仿宋" w:cs="宋体" w:hint="eastAsia"/>
          <w:kern w:val="0"/>
          <w:sz w:val="28"/>
          <w:szCs w:val="28"/>
        </w:rPr>
        <w:t>教学组织建设与管理、教师教学能力提升与评价机制研究与实践、专业办学质量评价、课程质量标准及评价、考试评价和评价体系的智能化。</w:t>
      </w:r>
    </w:p>
    <w:p w14:paraId="1CAC37F6" w14:textId="5D5C24BC" w:rsidR="00FF4F40" w:rsidRDefault="00280FED" w:rsidP="008D4440">
      <w:pPr>
        <w:rPr>
          <w:rFonts w:ascii="仿宋" w:eastAsia="仿宋" w:hAnsi="仿宋"/>
          <w:sz w:val="28"/>
          <w:szCs w:val="28"/>
        </w:rPr>
      </w:pPr>
      <w:r>
        <w:rPr>
          <w:rFonts w:ascii="仿宋" w:eastAsia="仿宋" w:hAnsi="仿宋" w:hint="eastAsia"/>
          <w:sz w:val="28"/>
          <w:szCs w:val="28"/>
        </w:rPr>
        <w:t>五</w:t>
      </w:r>
      <w:r w:rsidR="00FF4F40">
        <w:rPr>
          <w:rFonts w:ascii="仿宋" w:eastAsia="仿宋" w:hAnsi="仿宋" w:hint="eastAsia"/>
          <w:sz w:val="28"/>
          <w:szCs w:val="28"/>
        </w:rPr>
        <w:t>、提交材料的要求</w:t>
      </w:r>
    </w:p>
    <w:p w14:paraId="1AD8D1C4" w14:textId="5211B47A" w:rsidR="00FF4F40" w:rsidRDefault="00FF4F40" w:rsidP="008D4440">
      <w:pPr>
        <w:rPr>
          <w:rFonts w:ascii="仿宋" w:eastAsia="仿宋" w:hAnsi="仿宋"/>
          <w:sz w:val="28"/>
          <w:szCs w:val="28"/>
        </w:rPr>
      </w:pPr>
      <w:r>
        <w:rPr>
          <w:rFonts w:ascii="仿宋" w:eastAsia="仿宋" w:hAnsi="仿宋" w:hint="eastAsia"/>
          <w:sz w:val="28"/>
          <w:szCs w:val="28"/>
        </w:rPr>
        <w:t>1、材料需提交湘雅医学院，</w:t>
      </w:r>
      <w:r w:rsidR="00280FED">
        <w:rPr>
          <w:rFonts w:ascii="仿宋" w:eastAsia="仿宋" w:hAnsi="仿宋" w:hint="eastAsia"/>
          <w:sz w:val="28"/>
          <w:szCs w:val="28"/>
        </w:rPr>
        <w:t>评审、</w:t>
      </w:r>
      <w:r>
        <w:rPr>
          <w:rFonts w:ascii="仿宋" w:eastAsia="仿宋" w:hAnsi="仿宋" w:hint="eastAsia"/>
          <w:sz w:val="28"/>
          <w:szCs w:val="28"/>
        </w:rPr>
        <w:t>汇总后统一提交本科生院。电子材料提交（x</w:t>
      </w:r>
      <w:r>
        <w:rPr>
          <w:rFonts w:ascii="仿宋" w:eastAsia="仿宋" w:hAnsi="仿宋"/>
          <w:sz w:val="28"/>
          <w:szCs w:val="28"/>
        </w:rPr>
        <w:t>ylzk@csu.edu.cn</w:t>
      </w:r>
      <w:r>
        <w:rPr>
          <w:rFonts w:ascii="仿宋" w:eastAsia="仿宋" w:hAnsi="仿宋" w:hint="eastAsia"/>
          <w:sz w:val="28"/>
          <w:szCs w:val="28"/>
        </w:rPr>
        <w:t>）,纸质材料提交孝骞楼7</w:t>
      </w:r>
      <w:r>
        <w:rPr>
          <w:rFonts w:ascii="仿宋" w:eastAsia="仿宋" w:hAnsi="仿宋"/>
          <w:sz w:val="28"/>
          <w:szCs w:val="28"/>
        </w:rPr>
        <w:t>01</w:t>
      </w:r>
      <w:r>
        <w:rPr>
          <w:rFonts w:ascii="仿宋" w:eastAsia="仿宋" w:hAnsi="仿宋" w:hint="eastAsia"/>
          <w:sz w:val="28"/>
          <w:szCs w:val="28"/>
        </w:rPr>
        <w:t>B。</w:t>
      </w:r>
    </w:p>
    <w:p w14:paraId="1AA3A68D" w14:textId="22CD3598" w:rsidR="00FF4F40" w:rsidRDefault="00FF4F40" w:rsidP="008D4440">
      <w:pPr>
        <w:rPr>
          <w:rFonts w:ascii="仿宋" w:eastAsia="仿宋" w:hAnsi="仿宋"/>
          <w:sz w:val="28"/>
          <w:szCs w:val="28"/>
        </w:rPr>
      </w:pPr>
      <w:r>
        <w:rPr>
          <w:rFonts w:ascii="仿宋" w:eastAsia="仿宋" w:hAnsi="仿宋" w:hint="eastAsia"/>
          <w:sz w:val="28"/>
          <w:szCs w:val="28"/>
        </w:rPr>
        <w:t>2、材料按本科生院通知整理，注意附件4中的备注一栏需要填写该项目在本科生院通知的项目指南中的内容分类，以利于分组评审。</w:t>
      </w:r>
    </w:p>
    <w:p w14:paraId="358DD279" w14:textId="3C943C3F" w:rsidR="00FF4F40" w:rsidRDefault="00FF4F40" w:rsidP="008D4440">
      <w:pPr>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、项目提交</w:t>
      </w:r>
      <w:r w:rsidR="00197418">
        <w:rPr>
          <w:rFonts w:ascii="仿宋" w:eastAsia="仿宋" w:hAnsi="仿宋" w:hint="eastAsia"/>
          <w:sz w:val="28"/>
          <w:szCs w:val="28"/>
        </w:rPr>
        <w:t>截止</w:t>
      </w:r>
      <w:r>
        <w:rPr>
          <w:rFonts w:ascii="仿宋" w:eastAsia="仿宋" w:hAnsi="仿宋" w:hint="eastAsia"/>
          <w:sz w:val="28"/>
          <w:szCs w:val="28"/>
        </w:rPr>
        <w:t>时间</w:t>
      </w:r>
      <w:r w:rsidR="00197418">
        <w:rPr>
          <w:rFonts w:ascii="仿宋" w:eastAsia="仿宋" w:hAnsi="仿宋" w:hint="eastAsia"/>
          <w:sz w:val="28"/>
          <w:szCs w:val="28"/>
        </w:rPr>
        <w:t>暂不做限定，具体日期在截止前一周内另行通告</w:t>
      </w:r>
      <w:r>
        <w:rPr>
          <w:rFonts w:ascii="仿宋" w:eastAsia="仿宋" w:hAnsi="仿宋" w:hint="eastAsia"/>
          <w:sz w:val="28"/>
          <w:szCs w:val="28"/>
        </w:rPr>
        <w:t>，请各单位</w:t>
      </w:r>
      <w:r w:rsidR="00197418">
        <w:rPr>
          <w:rFonts w:ascii="仿宋" w:eastAsia="仿宋" w:hAnsi="仿宋" w:hint="eastAsia"/>
          <w:sz w:val="28"/>
          <w:szCs w:val="28"/>
        </w:rPr>
        <w:t>继续</w:t>
      </w:r>
      <w:r>
        <w:rPr>
          <w:rFonts w:ascii="仿宋" w:eastAsia="仿宋" w:hAnsi="仿宋" w:hint="eastAsia"/>
          <w:sz w:val="28"/>
          <w:szCs w:val="28"/>
        </w:rPr>
        <w:t>组织老师积极申报。</w:t>
      </w:r>
      <w:r w:rsidR="00197418">
        <w:rPr>
          <w:rFonts w:ascii="仿宋" w:eastAsia="仿宋" w:hAnsi="仿宋" w:hint="eastAsia"/>
          <w:sz w:val="28"/>
          <w:szCs w:val="28"/>
        </w:rPr>
        <w:t>注意：未结题课题的主持人不能申报。2</w:t>
      </w:r>
      <w:r w:rsidR="00197418">
        <w:rPr>
          <w:rFonts w:ascii="仿宋" w:eastAsia="仿宋" w:hAnsi="仿宋"/>
          <w:sz w:val="28"/>
          <w:szCs w:val="28"/>
        </w:rPr>
        <w:t>020</w:t>
      </w:r>
      <w:r w:rsidR="00197418">
        <w:rPr>
          <w:rFonts w:ascii="仿宋" w:eastAsia="仿宋" w:hAnsi="仿宋" w:hint="eastAsia"/>
          <w:sz w:val="28"/>
          <w:szCs w:val="28"/>
        </w:rPr>
        <w:t>年提交结题项目的主持人不能作为主持人推荐省级课题。</w:t>
      </w:r>
    </w:p>
    <w:p w14:paraId="297B7DAF" w14:textId="2FC34FBA" w:rsidR="00D403EC" w:rsidRDefault="00D403EC" w:rsidP="008D4440">
      <w:pPr>
        <w:rPr>
          <w:rFonts w:ascii="仿宋" w:eastAsia="仿宋" w:hAnsi="仿宋"/>
          <w:sz w:val="28"/>
          <w:szCs w:val="28"/>
        </w:rPr>
      </w:pPr>
      <w:r>
        <w:rPr>
          <w:rFonts w:ascii="仿宋" w:eastAsia="仿宋" w:hAnsi="仿宋" w:hint="eastAsia"/>
          <w:sz w:val="28"/>
          <w:szCs w:val="28"/>
        </w:rPr>
        <w:lastRenderedPageBreak/>
        <w:t>4、中期检查、结题的材料请一并提交。</w:t>
      </w:r>
    </w:p>
    <w:p w14:paraId="227DFF4F" w14:textId="6E173C96" w:rsidR="00E675E6" w:rsidRPr="00FF4F40" w:rsidRDefault="00280FED" w:rsidP="00E675E6">
      <w:pPr>
        <w:rPr>
          <w:rFonts w:ascii="仿宋" w:eastAsia="仿宋" w:hAnsi="仿宋"/>
          <w:sz w:val="28"/>
          <w:szCs w:val="28"/>
        </w:rPr>
      </w:pPr>
      <w:r>
        <w:rPr>
          <w:rFonts w:ascii="仿宋" w:eastAsia="仿宋" w:hAnsi="仿宋" w:hint="eastAsia"/>
          <w:sz w:val="28"/>
          <w:szCs w:val="28"/>
        </w:rPr>
        <w:t>六</w:t>
      </w:r>
      <w:r w:rsidR="00D7736E">
        <w:rPr>
          <w:rFonts w:ascii="仿宋" w:eastAsia="仿宋" w:hAnsi="仿宋" w:hint="eastAsia"/>
          <w:sz w:val="28"/>
          <w:szCs w:val="28"/>
        </w:rPr>
        <w:t>、联系人</w:t>
      </w:r>
      <w:r w:rsidR="00197418">
        <w:rPr>
          <w:rFonts w:ascii="仿宋" w:eastAsia="仿宋" w:hAnsi="仿宋" w:hint="eastAsia"/>
          <w:sz w:val="28"/>
          <w:szCs w:val="28"/>
        </w:rPr>
        <w:t>：</w:t>
      </w:r>
      <w:r w:rsidR="00D7736E">
        <w:rPr>
          <w:rFonts w:ascii="仿宋" w:eastAsia="仿宋" w:hAnsi="仿宋" w:hint="eastAsia"/>
          <w:sz w:val="28"/>
          <w:szCs w:val="28"/>
        </w:rPr>
        <w:t>李忠魁，电话1</w:t>
      </w:r>
      <w:r w:rsidR="00D7736E">
        <w:rPr>
          <w:rFonts w:ascii="仿宋" w:eastAsia="仿宋" w:hAnsi="仿宋"/>
          <w:sz w:val="28"/>
          <w:szCs w:val="28"/>
        </w:rPr>
        <w:t>8974859466</w:t>
      </w:r>
      <w:r w:rsidR="00D7736E">
        <w:rPr>
          <w:rFonts w:ascii="仿宋" w:eastAsia="仿宋" w:hAnsi="仿宋" w:hint="eastAsia"/>
          <w:sz w:val="28"/>
          <w:szCs w:val="28"/>
        </w:rPr>
        <w:t>。</w:t>
      </w:r>
      <w:r w:rsidR="00197418">
        <w:rPr>
          <w:rFonts w:ascii="仿宋" w:eastAsia="仿宋" w:hAnsi="仿宋" w:hint="eastAsia"/>
          <w:sz w:val="28"/>
          <w:szCs w:val="28"/>
        </w:rPr>
        <w:t>材料提交邮箱：xylzk@csu.edu.cn</w:t>
      </w:r>
    </w:p>
    <w:sectPr w:rsidR="00E675E6" w:rsidRPr="00FF4F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1E8AE" w14:textId="77777777" w:rsidR="00DA4258" w:rsidRDefault="00DA4258" w:rsidP="00FF4F40">
      <w:r>
        <w:separator/>
      </w:r>
    </w:p>
  </w:endnote>
  <w:endnote w:type="continuationSeparator" w:id="0">
    <w:p w14:paraId="1B185C6B" w14:textId="77777777" w:rsidR="00DA4258" w:rsidRDefault="00DA4258" w:rsidP="00FF4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3E230" w14:textId="77777777" w:rsidR="00DA4258" w:rsidRDefault="00DA4258" w:rsidP="00FF4F40">
      <w:r>
        <w:separator/>
      </w:r>
    </w:p>
  </w:footnote>
  <w:footnote w:type="continuationSeparator" w:id="0">
    <w:p w14:paraId="0CFC96BF" w14:textId="77777777" w:rsidR="00DA4258" w:rsidRDefault="00DA4258" w:rsidP="00FF4F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E50"/>
    <w:rsid w:val="00163E50"/>
    <w:rsid w:val="00197418"/>
    <w:rsid w:val="00222318"/>
    <w:rsid w:val="00280FED"/>
    <w:rsid w:val="00532507"/>
    <w:rsid w:val="008D4440"/>
    <w:rsid w:val="00A47ECB"/>
    <w:rsid w:val="00AB1501"/>
    <w:rsid w:val="00B75D98"/>
    <w:rsid w:val="00D348A4"/>
    <w:rsid w:val="00D403EC"/>
    <w:rsid w:val="00D66970"/>
    <w:rsid w:val="00D7736E"/>
    <w:rsid w:val="00DA4258"/>
    <w:rsid w:val="00E675E6"/>
    <w:rsid w:val="00F43394"/>
    <w:rsid w:val="00FD0682"/>
    <w:rsid w:val="00FF4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FE9F52"/>
  <w15:chartTrackingRefBased/>
  <w15:docId w15:val="{DB4609B4-839F-4AE6-AEA1-6CC089B9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4F4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F4F40"/>
    <w:rPr>
      <w:sz w:val="18"/>
      <w:szCs w:val="18"/>
    </w:rPr>
  </w:style>
  <w:style w:type="paragraph" w:styleId="a5">
    <w:name w:val="footer"/>
    <w:basedOn w:val="a"/>
    <w:link w:val="a6"/>
    <w:uiPriority w:val="99"/>
    <w:unhideWhenUsed/>
    <w:rsid w:val="00FF4F40"/>
    <w:pPr>
      <w:tabs>
        <w:tab w:val="center" w:pos="4153"/>
        <w:tab w:val="right" w:pos="8306"/>
      </w:tabs>
      <w:snapToGrid w:val="0"/>
      <w:jc w:val="left"/>
    </w:pPr>
    <w:rPr>
      <w:sz w:val="18"/>
      <w:szCs w:val="18"/>
    </w:rPr>
  </w:style>
  <w:style w:type="character" w:customStyle="1" w:styleId="a6">
    <w:name w:val="页脚 字符"/>
    <w:basedOn w:val="a0"/>
    <w:link w:val="a5"/>
    <w:uiPriority w:val="99"/>
    <w:rsid w:val="00FF4F4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3</Pages>
  <Words>165</Words>
  <Characters>941</Characters>
  <Application>Microsoft Office Word</Application>
  <DocSecurity>0</DocSecurity>
  <Lines>7</Lines>
  <Paragraphs>2</Paragraphs>
  <ScaleCrop>false</ScaleCrop>
  <Company/>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忠魁</dc:creator>
  <cp:keywords/>
  <dc:description/>
  <cp:lastModifiedBy>李 忠魁</cp:lastModifiedBy>
  <cp:revision>12</cp:revision>
  <dcterms:created xsi:type="dcterms:W3CDTF">2020-02-13T14:43:00Z</dcterms:created>
  <dcterms:modified xsi:type="dcterms:W3CDTF">2020-03-10T14:08:00Z</dcterms:modified>
</cp:coreProperties>
</file>